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湖北经济学院新闻与传播学院学生会</w:t>
      </w:r>
    </w:p>
    <w:p>
      <w:pPr>
        <w:jc w:val="center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换届申请表</w:t>
      </w:r>
    </w:p>
    <w:tbl>
      <w:tblPr>
        <w:tblStyle w:val="4"/>
        <w:tblW w:w="8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00"/>
        <w:gridCol w:w="1849"/>
        <w:gridCol w:w="467"/>
        <w:gridCol w:w="433"/>
        <w:gridCol w:w="951"/>
        <w:gridCol w:w="849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息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1寸免冠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班级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面貌</w:t>
            </w:r>
          </w:p>
        </w:tc>
        <w:tc>
          <w:tcPr>
            <w:tcW w:w="1849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竞选职务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第二意愿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联系方式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调剂服从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是 □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spacing w:before="156" w:beforeLines="5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个</w:t>
            </w:r>
          </w:p>
          <w:p>
            <w:pPr>
              <w:spacing w:before="156" w:beforeLines="5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人</w:t>
            </w:r>
          </w:p>
          <w:p>
            <w:pPr>
              <w:spacing w:before="156" w:beforeLines="5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陈</w:t>
            </w:r>
          </w:p>
          <w:p>
            <w:pPr>
              <w:spacing w:before="156" w:beforeLines="5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述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个人介绍</w:t>
            </w:r>
          </w:p>
          <w:p>
            <w:pPr>
              <w:ind w:firstLine="120" w:firstLineChars="5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(亮点)</w:t>
            </w:r>
          </w:p>
        </w:tc>
        <w:tc>
          <w:tcPr>
            <w:tcW w:w="6111" w:type="dxa"/>
            <w:gridSpan w:val="6"/>
            <w:vAlign w:val="center"/>
          </w:tcPr>
          <w:p>
            <w:pPr>
              <w:rPr>
                <w:rFonts w:ascii="黑体" w:eastAsia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对所申请部门或职务的认识</w:t>
            </w:r>
          </w:p>
        </w:tc>
        <w:tc>
          <w:tcPr>
            <w:tcW w:w="6111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工作设想</w:t>
            </w:r>
          </w:p>
        </w:tc>
        <w:tc>
          <w:tcPr>
            <w:tcW w:w="6111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对学生会工作的建议</w:t>
            </w:r>
          </w:p>
        </w:tc>
        <w:tc>
          <w:tcPr>
            <w:tcW w:w="7411" w:type="dxa"/>
            <w:gridSpan w:val="7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</w:rPr>
        <w:t>备注：</w:t>
      </w:r>
      <w:r>
        <w:rPr>
          <w:rFonts w:hint="eastAsia"/>
          <w:sz w:val="24"/>
        </w:rPr>
        <w:t>1.</w:t>
      </w:r>
      <w:r>
        <w:rPr>
          <w:rFonts w:hint="eastAsia" w:ascii="黑体" w:hAnsi="黑体" w:eastAsia="黑体"/>
          <w:sz w:val="24"/>
        </w:rPr>
        <w:t xml:space="preserve"> 竞选职位：办公室、文艺部、实践部、体育部、学习部、宣传部、生活部、组织部、监察部、权益部部长（限201</w:t>
      </w:r>
      <w:r>
        <w:rPr>
          <w:rFonts w:hint="eastAsia" w:ascii="黑体" w:hAnsi="黑体" w:eastAsia="黑体"/>
          <w:sz w:val="24"/>
          <w:lang w:val="en-US" w:eastAsia="zh-CN"/>
        </w:rPr>
        <w:t>8</w:t>
      </w:r>
      <w:r>
        <w:rPr>
          <w:rFonts w:hint="eastAsia" w:ascii="黑体" w:hAnsi="黑体" w:eastAsia="黑体"/>
          <w:sz w:val="24"/>
        </w:rPr>
        <w:t>级）；团委副书记、主席、副主席（限201</w:t>
      </w:r>
      <w:r>
        <w:rPr>
          <w:rFonts w:hint="eastAsia" w:ascii="黑体" w:hAnsi="黑体" w:eastAsia="黑体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>级）。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  2.本表格请一律采用黑色签字笔填写，内容需要特别补充的部分可加附页说明。</w:t>
      </w:r>
    </w:p>
    <w:p>
      <w:pPr>
        <w:spacing w:before="156" w:beforeLines="50"/>
        <w:ind w:firstLine="480" w:firstLineChars="200"/>
        <w:jc w:val="center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 xml:space="preserve">                               </w:t>
      </w:r>
      <w:r>
        <w:rPr>
          <w:rFonts w:hint="eastAsia" w:ascii="黑体" w:hAnsi="黑体" w:eastAsia="黑体"/>
          <w:sz w:val="24"/>
        </w:rPr>
        <w:t>新闻与传播学院</w:t>
      </w:r>
      <w:r>
        <w:rPr>
          <w:rFonts w:hint="eastAsia" w:ascii="黑体" w:hAnsi="黑体" w:eastAsia="黑体"/>
          <w:sz w:val="24"/>
          <w:lang w:val="en-US" w:eastAsia="zh-CN"/>
        </w:rPr>
        <w:t>团委</w:t>
      </w:r>
    </w:p>
    <w:p>
      <w:pPr>
        <w:spacing w:before="156" w:beforeLines="50"/>
        <w:ind w:firstLine="480" w:firstLineChars="200"/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 w:ascii="黑体" w:hAnsi="黑体" w:eastAsia="黑体"/>
          <w:sz w:val="24"/>
          <w:lang w:val="en-US" w:eastAsia="zh-CN"/>
        </w:rPr>
        <w:t xml:space="preserve">                               </w:t>
      </w:r>
      <w:r>
        <w:rPr>
          <w:rFonts w:hint="eastAsia" w:ascii="黑体" w:hAnsi="黑体" w:eastAsia="黑体"/>
          <w:sz w:val="24"/>
        </w:rPr>
        <w:t>201</w:t>
      </w:r>
      <w:r>
        <w:rPr>
          <w:rFonts w:hint="eastAsia" w:ascii="黑体" w:hAnsi="黑体" w:eastAsia="黑体"/>
          <w:sz w:val="24"/>
          <w:lang w:val="en-US" w:eastAsia="zh-CN"/>
        </w:rPr>
        <w:t>9</w:t>
      </w:r>
      <w:r>
        <w:rPr>
          <w:rFonts w:hint="eastAsia" w:ascii="黑体" w:hAnsi="黑体" w:eastAsia="黑体"/>
          <w:sz w:val="24"/>
        </w:rPr>
        <w:t>年</w:t>
      </w:r>
      <w:r>
        <w:rPr>
          <w:rFonts w:hint="eastAsia" w:ascii="黑体" w:hAnsi="黑体" w:eastAsia="黑体"/>
          <w:sz w:val="24"/>
          <w:lang w:val="en-US" w:eastAsia="zh-CN"/>
        </w:rPr>
        <w:t>6</w:t>
      </w:r>
      <w:r>
        <w:rPr>
          <w:rFonts w:hint="eastAsia" w:ascii="黑体" w:hAnsi="黑体" w:eastAsia="黑体"/>
          <w:sz w:val="24"/>
        </w:rPr>
        <w:t>月3</w:t>
      </w:r>
      <w:r>
        <w:rPr>
          <w:rFonts w:hint="eastAsia" w:ascii="黑体" w:hAnsi="黑体" w:eastAsia="黑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F1AFB"/>
    <w:rsid w:val="00096E4E"/>
    <w:rsid w:val="00117521"/>
    <w:rsid w:val="003A5C99"/>
    <w:rsid w:val="004C3AC2"/>
    <w:rsid w:val="004E69A3"/>
    <w:rsid w:val="005B74E3"/>
    <w:rsid w:val="006A49D2"/>
    <w:rsid w:val="0079546E"/>
    <w:rsid w:val="007E512F"/>
    <w:rsid w:val="009D3190"/>
    <w:rsid w:val="00BB5313"/>
    <w:rsid w:val="00BB79DD"/>
    <w:rsid w:val="00BC0636"/>
    <w:rsid w:val="00C20DC4"/>
    <w:rsid w:val="00CA72B1"/>
    <w:rsid w:val="00CF3BAB"/>
    <w:rsid w:val="00D444E0"/>
    <w:rsid w:val="00D953C3"/>
    <w:rsid w:val="00F80219"/>
    <w:rsid w:val="00FF60BD"/>
    <w:rsid w:val="03687D6E"/>
    <w:rsid w:val="0CBC363E"/>
    <w:rsid w:val="1F4F4960"/>
    <w:rsid w:val="35882B61"/>
    <w:rsid w:val="45EF1AFB"/>
    <w:rsid w:val="6F7C7E19"/>
    <w:rsid w:val="7BB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FollowedHyperlink"/>
    <w:basedOn w:val="5"/>
    <w:qFormat/>
    <w:uiPriority w:val="0"/>
    <w:rPr>
      <w:color w:val="222222"/>
      <w:u w:val="none"/>
    </w:rPr>
  </w:style>
  <w:style w:type="character" w:styleId="7">
    <w:name w:val="Hyperlink"/>
    <w:basedOn w:val="5"/>
    <w:qFormat/>
    <w:uiPriority w:val="0"/>
    <w:rPr>
      <w:color w:val="222222"/>
      <w:u w:val="non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item-name2"/>
    <w:basedOn w:val="5"/>
    <w:qFormat/>
    <w:uiPriority w:val="0"/>
  </w:style>
  <w:style w:type="paragraph" w:customStyle="1" w:styleId="12">
    <w:name w:val="List Paragraph1"/>
    <w:basedOn w:val="1"/>
    <w:qFormat/>
    <w:uiPriority w:val="0"/>
    <w:pPr>
      <w:ind w:firstLine="420" w:firstLineChars="200"/>
    </w:pPr>
    <w:rPr>
      <w:rFonts w:ascii="Franklin Gothic Medium" w:hAnsi="Franklin Gothic Medium" w:cs="Franklin Gothic Medium"/>
    </w:rPr>
  </w:style>
  <w:style w:type="character" w:customStyle="1" w:styleId="13">
    <w:name w:val="日期 Char"/>
    <w:basedOn w:val="5"/>
    <w:link w:val="2"/>
    <w:qFormat/>
    <w:uiPriority w:val="0"/>
    <w:rPr>
      <w:rFonts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271</Characters>
  <Lines>2</Lines>
  <Paragraphs>1</Paragraphs>
  <TotalTime>8</TotalTime>
  <ScaleCrop>false</ScaleCrop>
  <LinksUpToDate>false</LinksUpToDate>
  <CharactersWithSpaces>317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2018-05-04T00:08:00Z</dcterms:created>
  <dc:creator>Administrator</dc:creator>
  <cp:lastModifiedBy>先礼后兵</cp:lastModifiedBy>
  <dcterms:modified xsi:type="dcterms:W3CDTF">2019-06-03T06:51:57Z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